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0DE" w:rsidRPr="00420853" w:rsidRDefault="009F70DE" w:rsidP="00FA276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9F70DE" w:rsidRDefault="009F70DE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B36EA2" w:rsidRPr="002A6A73" w:rsidRDefault="00B36EA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3436" w:rsidRPr="00D167EE" w:rsidRDefault="00753436" w:rsidP="00753436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D167EE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 (услуг)</w:t>
      </w:r>
    </w:p>
    <w:p w:rsidR="009F70DE" w:rsidRDefault="009F70DE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Контроль металла тепломеханического оборудования Южной ТЭЦ»</w:t>
      </w:r>
    </w:p>
    <w:p w:rsidR="00753436" w:rsidRPr="002A6A73" w:rsidRDefault="00753436" w:rsidP="0075343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Pr="00BB46B5">
        <w:rPr>
          <w:rFonts w:ascii="Times New Roman" w:hAnsi="Times New Roman" w:cs="Times New Roman"/>
          <w:sz w:val="24"/>
          <w:szCs w:val="24"/>
        </w:rPr>
        <w:t xml:space="preserve"> </w:t>
      </w:r>
      <w:r w:rsidRPr="00BB46B5">
        <w:rPr>
          <w:rFonts w:ascii="Times New Roman" w:hAnsi="Times New Roman" w:cs="Times New Roman"/>
          <w:b/>
          <w:sz w:val="24"/>
          <w:szCs w:val="24"/>
        </w:rPr>
        <w:t>1122/6.42-</w:t>
      </w:r>
      <w:r w:rsidRPr="00B4304F">
        <w:rPr>
          <w:rFonts w:ascii="Times New Roman" w:hAnsi="Times New Roman" w:cs="Times New Roman"/>
          <w:b/>
          <w:sz w:val="24"/>
          <w:szCs w:val="24"/>
        </w:rPr>
        <w:t>2400</w:t>
      </w:r>
      <w:r w:rsidRPr="002A6A73">
        <w:rPr>
          <w:rFonts w:ascii="Times New Roman" w:hAnsi="Times New Roman" w:cs="Times New Roman"/>
          <w:sz w:val="24"/>
          <w:szCs w:val="24"/>
        </w:rPr>
        <w:t>)</w:t>
      </w:r>
    </w:p>
    <w:p w:rsidR="009F70DE" w:rsidRDefault="009F70DE" w:rsidP="00C20C1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44397">
        <w:rPr>
          <w:rFonts w:ascii="Times New Roman" w:hAnsi="Times New Roman" w:cs="Times New Roman"/>
          <w:sz w:val="24"/>
          <w:szCs w:val="24"/>
        </w:rPr>
        <w:t>Южной ТЭЦ филиала «Невский»</w:t>
      </w:r>
      <w:r w:rsidRPr="002A6A73">
        <w:rPr>
          <w:rFonts w:ascii="Times New Roman" w:hAnsi="Times New Roman" w:cs="Times New Roman"/>
          <w:sz w:val="24"/>
          <w:szCs w:val="24"/>
        </w:rPr>
        <w:t xml:space="preserve"> ОАО «ТГК-1».</w:t>
      </w:r>
    </w:p>
    <w:p w:rsidR="009F70DE" w:rsidRDefault="009F70DE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53436" w:rsidRPr="002A6A73" w:rsidTr="00064BE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436" w:rsidRPr="002A6A73" w:rsidRDefault="00753436" w:rsidP="00064BE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436" w:rsidRPr="002122EB" w:rsidRDefault="00544C14" w:rsidP="00064BE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35.11.1</w:t>
            </w:r>
          </w:p>
        </w:tc>
      </w:tr>
      <w:tr w:rsidR="00753436" w:rsidRPr="002A6A73" w:rsidTr="00064BE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436" w:rsidRPr="002A6A73" w:rsidRDefault="00753436" w:rsidP="00064BE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436" w:rsidRPr="008B4B32" w:rsidRDefault="00544C14" w:rsidP="00064BE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71.20.19.190</w:t>
            </w:r>
          </w:p>
        </w:tc>
      </w:tr>
    </w:tbl>
    <w:p w:rsidR="00B02A36" w:rsidRPr="002A6A73" w:rsidRDefault="00B02A36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F70DE" w:rsidRPr="002A6A73" w:rsidRDefault="009F70DE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>. Общие требования.</w:t>
      </w:r>
    </w:p>
    <w:p w:rsidR="009F70DE" w:rsidRDefault="009F70DE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Требования к месту выполнения работ (услуг):</w:t>
      </w:r>
    </w:p>
    <w:p w:rsidR="009F70DE" w:rsidRPr="009D659E" w:rsidRDefault="009F70DE" w:rsidP="00C20C1C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  <w:u w:val="single"/>
        </w:rPr>
        <w:t>г.</w:t>
      </w:r>
      <w:r w:rsidRPr="009D659E">
        <w:rPr>
          <w:rFonts w:ascii="Times New Roman" w:hAnsi="Times New Roman" w:cs="Times New Roman"/>
          <w:color w:val="000000"/>
          <w:spacing w:val="1"/>
          <w:sz w:val="24"/>
          <w:szCs w:val="24"/>
          <w:u w:val="single"/>
        </w:rPr>
        <w:t>СПб</w:t>
      </w:r>
      <w:proofErr w:type="spellEnd"/>
      <w:r w:rsidRPr="009D659E">
        <w:rPr>
          <w:rFonts w:ascii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, ул. Софийская, д. 96, </w:t>
      </w:r>
      <w:r w:rsidRPr="009D659E">
        <w:rPr>
          <w:rFonts w:ascii="Times New Roman" w:hAnsi="Times New Roman" w:cs="Times New Roman"/>
          <w:sz w:val="24"/>
          <w:szCs w:val="24"/>
          <w:u w:val="single"/>
        </w:rPr>
        <w:t>Южная ТЭЦ филиала «Невский» ОАО «ТГК-1».</w:t>
      </w:r>
    </w:p>
    <w:p w:rsidR="009F70DE" w:rsidRPr="005A780D" w:rsidRDefault="009F70DE" w:rsidP="00C86A6A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A780D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9F70DE" w:rsidRPr="005A780D" w:rsidRDefault="009F70DE" w:rsidP="00C86A6A">
      <w:pPr>
        <w:ind w:left="720" w:hanging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A780D">
        <w:rPr>
          <w:rFonts w:ascii="Times New Roman" w:hAnsi="Times New Roman" w:cs="Times New Roman"/>
          <w:sz w:val="24"/>
          <w:szCs w:val="24"/>
          <w:highlight w:val="yellow"/>
        </w:rPr>
        <w:t>начальник ЛМ Боев Андрей Сергеевич</w:t>
      </w:r>
    </w:p>
    <w:p w:rsidR="009F70DE" w:rsidRPr="00C86A6A" w:rsidRDefault="009F70DE" w:rsidP="00C86A6A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5A780D">
        <w:rPr>
          <w:rFonts w:ascii="Times New Roman" w:hAnsi="Times New Roman" w:cs="Times New Roman"/>
          <w:sz w:val="24"/>
          <w:szCs w:val="24"/>
          <w:highlight w:val="yellow"/>
        </w:rPr>
        <w:t>рабочий телефон (812)9014801</w:t>
      </w:r>
      <w:bookmarkStart w:id="0" w:name="_GoBack"/>
      <w:bookmarkEnd w:id="0"/>
    </w:p>
    <w:p w:rsidR="009F70DE" w:rsidRPr="002A6A73" w:rsidRDefault="009F70DE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F70DE" w:rsidRPr="002A6A73" w:rsidRDefault="009F70DE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Период выполнения работ (услуг):</w:t>
      </w:r>
    </w:p>
    <w:p w:rsidR="009F70DE" w:rsidRPr="002A6A73" w:rsidRDefault="009F70DE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D61C2F">
        <w:rPr>
          <w:rFonts w:ascii="Times New Roman" w:hAnsi="Times New Roman" w:cs="Times New Roman"/>
          <w:sz w:val="24"/>
          <w:szCs w:val="24"/>
        </w:rPr>
        <w:t>февраль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F70DE" w:rsidRPr="002A6A73" w:rsidRDefault="009F70DE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F70DE" w:rsidRPr="002A6A73" w:rsidRDefault="009F70DE" w:rsidP="00FA2769">
      <w:pPr>
        <w:widowControl/>
        <w:autoSpaceDE/>
        <w:autoSpaceDN/>
        <w:adjustRightInd/>
        <w:rPr>
          <w:rFonts w:ascii="Times New Roman" w:hAnsi="Times New Roman" w:cs="Times New Roman"/>
          <w:i/>
          <w:iCs/>
          <w:sz w:val="24"/>
          <w:szCs w:val="24"/>
        </w:rPr>
      </w:pPr>
    </w:p>
    <w:p w:rsidR="009F70DE" w:rsidRPr="002A6A73" w:rsidRDefault="009F70DE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 xml:space="preserve">Расчетная (максимальная) цена закупки - </w:t>
      </w:r>
      <w:r>
        <w:rPr>
          <w:rFonts w:ascii="Times New Roman" w:hAnsi="Times New Roman" w:cs="Times New Roman"/>
          <w:sz w:val="24"/>
          <w:szCs w:val="24"/>
        </w:rPr>
        <w:t>49</w:t>
      </w:r>
      <w:r w:rsidR="00D61C2F">
        <w:rPr>
          <w:rFonts w:ascii="Times New Roman" w:hAnsi="Times New Roman" w:cs="Times New Roman"/>
          <w:sz w:val="24"/>
          <w:szCs w:val="24"/>
        </w:rPr>
        <w:t>8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9F70DE" w:rsidRPr="002A6A73" w:rsidRDefault="009F70DE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9F70DE" w:rsidRPr="002A6A73" w:rsidRDefault="009F70DE" w:rsidP="00BD17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>
        <w:rPr>
          <w:rFonts w:ascii="Times New Roman" w:hAnsi="Times New Roman" w:cs="Times New Roman"/>
          <w:sz w:val="24"/>
          <w:szCs w:val="24"/>
        </w:rPr>
        <w:t>24</w:t>
      </w:r>
      <w:r w:rsidR="002C7E1E" w:rsidRPr="002C7E1E">
        <w:rPr>
          <w:rFonts w:ascii="Times New Roman" w:hAnsi="Times New Roman" w:cs="Times New Roman"/>
          <w:sz w:val="24"/>
          <w:szCs w:val="24"/>
        </w:rPr>
        <w:t>8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F70DE" w:rsidRPr="002A6A73" w:rsidRDefault="009F70DE" w:rsidP="00BD17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>
        <w:rPr>
          <w:rFonts w:ascii="Times New Roman" w:hAnsi="Times New Roman" w:cs="Times New Roman"/>
          <w:sz w:val="24"/>
          <w:szCs w:val="24"/>
        </w:rPr>
        <w:t>250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F70DE" w:rsidRPr="002A6A73" w:rsidRDefault="009F70DE" w:rsidP="00BD17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F70DE" w:rsidRPr="002A6A73" w:rsidRDefault="009F70DE" w:rsidP="00BD17F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F70DE" w:rsidRPr="002A6A73" w:rsidRDefault="009F70DE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F70DE" w:rsidRPr="002A6A73" w:rsidRDefault="009F70DE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9F70DE" w:rsidRPr="002A6A73" w:rsidRDefault="009F70DE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F70DE" w:rsidRPr="002A6A73" w:rsidRDefault="009F70DE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>. Требования к выполнению работ.</w:t>
      </w:r>
    </w:p>
    <w:p w:rsidR="009F70DE" w:rsidRPr="002A6A73" w:rsidRDefault="009F70DE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 xml:space="preserve">Цель выполнения работ (услуг): </w:t>
      </w:r>
    </w:p>
    <w:p w:rsidR="009F70DE" w:rsidRDefault="009F70DE" w:rsidP="00E60F01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F01">
        <w:rPr>
          <w:rFonts w:ascii="Times New Roman" w:hAnsi="Times New Roman" w:cs="Times New Roman"/>
          <w:sz w:val="24"/>
          <w:szCs w:val="24"/>
        </w:rPr>
        <w:t xml:space="preserve">Техническое диагностирование оборудования с истекшим сроком службы по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E60F01">
        <w:rPr>
          <w:rFonts w:ascii="Times New Roman" w:hAnsi="Times New Roman" w:cs="Times New Roman"/>
          <w:sz w:val="24"/>
          <w:szCs w:val="24"/>
        </w:rPr>
        <w:t>едеральны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60F01">
        <w:rPr>
          <w:rFonts w:ascii="Times New Roman" w:hAnsi="Times New Roman" w:cs="Times New Roman"/>
          <w:sz w:val="24"/>
          <w:szCs w:val="24"/>
        </w:rPr>
        <w:t xml:space="preserve"> норм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E60F01">
        <w:rPr>
          <w:rFonts w:ascii="Times New Roman" w:hAnsi="Times New Roman" w:cs="Times New Roman"/>
          <w:sz w:val="24"/>
          <w:szCs w:val="24"/>
        </w:rPr>
        <w:t xml:space="preserve"> и правила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60F01">
        <w:rPr>
          <w:rFonts w:ascii="Times New Roman" w:hAnsi="Times New Roman" w:cs="Times New Roman"/>
          <w:sz w:val="24"/>
          <w:szCs w:val="24"/>
        </w:rPr>
        <w:t xml:space="preserve"> в области промышленной безопасности "Правила промышленной безопасности опасных производственных объектов, на которых используется оборудование, работающее под</w:t>
      </w:r>
      <w:r>
        <w:rPr>
          <w:rFonts w:ascii="Times New Roman" w:hAnsi="Times New Roman" w:cs="Times New Roman"/>
          <w:sz w:val="24"/>
          <w:szCs w:val="24"/>
        </w:rPr>
        <w:t xml:space="preserve"> избыточным давлением".</w:t>
      </w:r>
    </w:p>
    <w:p w:rsidR="00B36EA2" w:rsidRPr="00E60F01" w:rsidRDefault="00B36EA2" w:rsidP="00E60F01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F70DE" w:rsidRPr="006113D2" w:rsidRDefault="009F70DE" w:rsidP="006113D2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Описание и основные технические характеристики объекта:</w:t>
      </w:r>
    </w:p>
    <w:p w:rsidR="009F70DE" w:rsidRDefault="009F70DE" w:rsidP="00E60F01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F01">
        <w:rPr>
          <w:rFonts w:ascii="Times New Roman" w:hAnsi="Times New Roman" w:cs="Times New Roman"/>
          <w:sz w:val="24"/>
          <w:szCs w:val="24"/>
        </w:rPr>
        <w:t xml:space="preserve">Неразрушающий контроль основного металла и сварных соединений </w:t>
      </w:r>
      <w:r>
        <w:rPr>
          <w:rFonts w:ascii="Times New Roman" w:hAnsi="Times New Roman" w:cs="Times New Roman"/>
          <w:sz w:val="24"/>
          <w:szCs w:val="24"/>
        </w:rPr>
        <w:t xml:space="preserve">трубопроводов Южной ТЭЦ </w:t>
      </w:r>
    </w:p>
    <w:p w:rsidR="00B36EA2" w:rsidRDefault="00B36EA2" w:rsidP="0075343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</w:p>
    <w:p w:rsidR="009F70DE" w:rsidRPr="006113D2" w:rsidRDefault="009F70DE" w:rsidP="0075343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6113D2">
        <w:rPr>
          <w:rFonts w:ascii="Times New Roman" w:hAnsi="Times New Roman" w:cs="Times New Roman"/>
          <w:b/>
          <w:bCs/>
          <w:sz w:val="24"/>
          <w:szCs w:val="24"/>
        </w:rPr>
        <w:t>Результат работы:</w:t>
      </w:r>
    </w:p>
    <w:p w:rsidR="009F70DE" w:rsidRPr="006113D2" w:rsidRDefault="009F70DE" w:rsidP="006113D2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6113D2">
        <w:rPr>
          <w:rFonts w:ascii="Times New Roman" w:hAnsi="Times New Roman" w:cs="Times New Roman"/>
          <w:sz w:val="24"/>
          <w:szCs w:val="24"/>
        </w:rPr>
        <w:t>Обеспечение надежной и безопасной работы основного оборудования.</w:t>
      </w:r>
      <w:r>
        <w:rPr>
          <w:rFonts w:ascii="Times New Roman" w:hAnsi="Times New Roman" w:cs="Times New Roman"/>
          <w:sz w:val="24"/>
          <w:szCs w:val="24"/>
        </w:rPr>
        <w:t xml:space="preserve"> Выдача заключений по результатам проведенного технического диагностирования оборудования.</w:t>
      </w:r>
    </w:p>
    <w:p w:rsidR="009F70DE" w:rsidRPr="002A6A73" w:rsidRDefault="009F70DE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lastRenderedPageBreak/>
        <w:t>УКРУПНЕННАЯ ВЕДОМОСТЬ</w:t>
      </w:r>
    </w:p>
    <w:p w:rsidR="009F70DE" w:rsidRPr="002A6A73" w:rsidRDefault="009F70DE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объёмов работ (услуг)</w:t>
      </w:r>
    </w:p>
    <w:p w:rsidR="00B36EA2" w:rsidRDefault="00B36EA2" w:rsidP="00B36EA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Контроль металла тепломеханического оборудования Южной ТЭЦ»</w:t>
      </w:r>
    </w:p>
    <w:p w:rsidR="009F70DE" w:rsidRPr="002A6A73" w:rsidRDefault="00B36EA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9F70DE" w:rsidRPr="00166654">
        <w:rPr>
          <w:rFonts w:ascii="Times New Roman" w:hAnsi="Times New Roman" w:cs="Times New Roman"/>
          <w:sz w:val="24"/>
          <w:szCs w:val="24"/>
        </w:rPr>
        <w:t>Южн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9F70DE" w:rsidRPr="00166654">
        <w:rPr>
          <w:rFonts w:ascii="Times New Roman" w:hAnsi="Times New Roman" w:cs="Times New Roman"/>
          <w:sz w:val="24"/>
          <w:szCs w:val="24"/>
        </w:rPr>
        <w:t xml:space="preserve"> ТЭЦ филиала «Невский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F70DE" w:rsidRPr="002A6A73">
        <w:rPr>
          <w:rFonts w:ascii="Times New Roman" w:hAnsi="Times New Roman" w:cs="Times New Roman"/>
          <w:sz w:val="24"/>
          <w:szCs w:val="24"/>
        </w:rPr>
        <w:t xml:space="preserve"> ОАО «ТГК-1».</w:t>
      </w:r>
    </w:p>
    <w:p w:rsidR="009F70DE" w:rsidRPr="002A6A73" w:rsidRDefault="009F70DE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147"/>
        <w:gridCol w:w="892"/>
        <w:gridCol w:w="1628"/>
        <w:gridCol w:w="720"/>
        <w:gridCol w:w="720"/>
        <w:gridCol w:w="1080"/>
        <w:gridCol w:w="824"/>
      </w:tblGrid>
      <w:tr w:rsidR="009F70DE" w:rsidRPr="00557C32">
        <w:tc>
          <w:tcPr>
            <w:tcW w:w="561" w:type="dxa"/>
            <w:vMerge w:val="restart"/>
            <w:vAlign w:val="center"/>
          </w:tcPr>
          <w:p w:rsidR="009F70DE" w:rsidRPr="00557C32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7C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147" w:type="dxa"/>
            <w:vMerge w:val="restart"/>
            <w:vAlign w:val="center"/>
          </w:tcPr>
          <w:p w:rsidR="009F70DE" w:rsidRPr="00557C32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7C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892" w:type="dxa"/>
            <w:vMerge w:val="restart"/>
            <w:vAlign w:val="center"/>
          </w:tcPr>
          <w:p w:rsidR="009F70DE" w:rsidRPr="00557C32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7C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Рег.№ в РТН/ПТО</w:t>
            </w:r>
          </w:p>
        </w:tc>
        <w:tc>
          <w:tcPr>
            <w:tcW w:w="1628" w:type="dxa"/>
            <w:vMerge w:val="restart"/>
            <w:vAlign w:val="center"/>
          </w:tcPr>
          <w:p w:rsidR="009F70DE" w:rsidRPr="00557C32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7C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Типоразмер</w:t>
            </w:r>
          </w:p>
        </w:tc>
        <w:tc>
          <w:tcPr>
            <w:tcW w:w="1440" w:type="dxa"/>
            <w:gridSpan w:val="2"/>
            <w:vAlign w:val="center"/>
          </w:tcPr>
          <w:p w:rsidR="009F70DE" w:rsidRPr="00557C32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7C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Параметры</w:t>
            </w:r>
          </w:p>
        </w:tc>
        <w:tc>
          <w:tcPr>
            <w:tcW w:w="1080" w:type="dxa"/>
            <w:vMerge w:val="restart"/>
            <w:vAlign w:val="center"/>
          </w:tcPr>
          <w:p w:rsidR="009F70DE" w:rsidRPr="00C11E51" w:rsidRDefault="009F70DE" w:rsidP="00C11E51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1E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иница</w:t>
            </w:r>
            <w:proofErr w:type="gramStart"/>
            <w:r w:rsidRPr="00C11E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proofErr w:type="gramEnd"/>
            <w:r w:rsidRPr="00C11E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измерен.</w:t>
            </w:r>
          </w:p>
        </w:tc>
        <w:tc>
          <w:tcPr>
            <w:tcW w:w="824" w:type="dxa"/>
            <w:vMerge w:val="restart"/>
            <w:vAlign w:val="center"/>
          </w:tcPr>
          <w:p w:rsidR="009F70DE" w:rsidRPr="00557C32" w:rsidRDefault="009F70DE" w:rsidP="00C11E51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</w:p>
        </w:tc>
      </w:tr>
      <w:tr w:rsidR="009F70DE" w:rsidRPr="00946EFF">
        <w:trPr>
          <w:trHeight w:val="201"/>
        </w:trPr>
        <w:tc>
          <w:tcPr>
            <w:tcW w:w="561" w:type="dxa"/>
            <w:vMerge/>
            <w:vAlign w:val="center"/>
          </w:tcPr>
          <w:p w:rsidR="009F70DE" w:rsidRPr="00557C32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47" w:type="dxa"/>
            <w:vMerge/>
            <w:vAlign w:val="center"/>
          </w:tcPr>
          <w:p w:rsidR="009F70DE" w:rsidRPr="00557C32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2" w:type="dxa"/>
            <w:vMerge/>
            <w:vAlign w:val="center"/>
          </w:tcPr>
          <w:p w:rsidR="009F70DE" w:rsidRPr="00557C32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8" w:type="dxa"/>
            <w:vMerge/>
            <w:vAlign w:val="center"/>
          </w:tcPr>
          <w:p w:rsidR="009F70DE" w:rsidRPr="00557C32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9F70DE" w:rsidRPr="004D1E0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</w:pPr>
            <w:r w:rsidRPr="00557C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кгс/см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20" w:type="dxa"/>
            <w:vAlign w:val="center"/>
          </w:tcPr>
          <w:p w:rsidR="009F70DE" w:rsidRPr="00557C32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7C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Т,°С</w:t>
            </w:r>
          </w:p>
        </w:tc>
        <w:tc>
          <w:tcPr>
            <w:tcW w:w="1080" w:type="dxa"/>
            <w:vMerge/>
            <w:vAlign w:val="center"/>
          </w:tcPr>
          <w:p w:rsidR="009F70DE" w:rsidRPr="00557C32" w:rsidRDefault="009F70DE" w:rsidP="00C11E51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4" w:type="dxa"/>
            <w:vMerge/>
            <w:vAlign w:val="center"/>
          </w:tcPr>
          <w:p w:rsidR="009F70DE" w:rsidRPr="00557C32" w:rsidRDefault="009F70DE" w:rsidP="00C11E51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70DE" w:rsidRPr="00A25EFE">
        <w:trPr>
          <w:trHeight w:val="305"/>
        </w:trPr>
        <w:tc>
          <w:tcPr>
            <w:tcW w:w="561" w:type="dxa"/>
            <w:vAlign w:val="center"/>
          </w:tcPr>
          <w:p w:rsidR="009F70DE" w:rsidRPr="00A25EF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5E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7" w:type="dxa"/>
            <w:vAlign w:val="center"/>
          </w:tcPr>
          <w:p w:rsidR="009F70DE" w:rsidRPr="00A25EFE" w:rsidRDefault="009F70DE" w:rsidP="00A25EFE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5E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Трубопровод сброса пара из 3РР-20</w:t>
            </w:r>
          </w:p>
        </w:tc>
        <w:tc>
          <w:tcPr>
            <w:tcW w:w="892" w:type="dxa"/>
            <w:vAlign w:val="center"/>
          </w:tcPr>
          <w:p w:rsidR="009F70DE" w:rsidRPr="00A25EF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5E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628" w:type="dxa"/>
            <w:vAlign w:val="center"/>
          </w:tcPr>
          <w:p w:rsidR="009F70DE" w:rsidRPr="00A25EFE" w:rsidRDefault="009F70DE" w:rsidP="00A25EF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25EFE">
              <w:rPr>
                <w:rFonts w:ascii="Times New Roman" w:hAnsi="Times New Roman" w:cs="Times New Roman"/>
                <w:sz w:val="24"/>
                <w:szCs w:val="24"/>
              </w:rPr>
              <w:t>377х9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25EFE">
              <w:rPr>
                <w:rFonts w:ascii="Times New Roman" w:hAnsi="Times New Roman" w:cs="Times New Roman"/>
                <w:sz w:val="24"/>
                <w:szCs w:val="24"/>
              </w:rPr>
              <w:t xml:space="preserve"> 273х8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25EFE">
              <w:rPr>
                <w:rFonts w:ascii="Times New Roman" w:hAnsi="Times New Roman" w:cs="Times New Roman"/>
                <w:sz w:val="24"/>
                <w:szCs w:val="24"/>
              </w:rPr>
              <w:t xml:space="preserve"> 426х9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25EFE">
              <w:rPr>
                <w:rFonts w:ascii="Times New Roman" w:hAnsi="Times New Roman" w:cs="Times New Roman"/>
                <w:sz w:val="24"/>
                <w:szCs w:val="24"/>
              </w:rPr>
              <w:t xml:space="preserve"> 377х9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25EFE">
              <w:rPr>
                <w:rFonts w:ascii="Times New Roman" w:hAnsi="Times New Roman" w:cs="Times New Roman"/>
                <w:sz w:val="24"/>
                <w:szCs w:val="24"/>
              </w:rPr>
              <w:t xml:space="preserve"> 273х10</w:t>
            </w:r>
          </w:p>
        </w:tc>
        <w:tc>
          <w:tcPr>
            <w:tcW w:w="720" w:type="dxa"/>
            <w:vAlign w:val="center"/>
          </w:tcPr>
          <w:p w:rsidR="009F70DE" w:rsidRPr="00A25EF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5E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20" w:type="dxa"/>
            <w:vAlign w:val="center"/>
          </w:tcPr>
          <w:p w:rsidR="009F70DE" w:rsidRPr="00A25EF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5E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080" w:type="dxa"/>
            <w:vAlign w:val="center"/>
          </w:tcPr>
          <w:p w:rsidR="009F70DE" w:rsidRPr="00A25EFE" w:rsidRDefault="009F70DE" w:rsidP="00C11E51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24" w:type="dxa"/>
            <w:vAlign w:val="center"/>
          </w:tcPr>
          <w:p w:rsidR="009F70DE" w:rsidRPr="00A25EFE" w:rsidRDefault="009F70DE" w:rsidP="00C11E51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70DE" w:rsidRPr="00A25EFE">
        <w:trPr>
          <w:trHeight w:val="305"/>
        </w:trPr>
        <w:tc>
          <w:tcPr>
            <w:tcW w:w="561" w:type="dxa"/>
            <w:vAlign w:val="center"/>
          </w:tcPr>
          <w:p w:rsidR="009F70DE" w:rsidRPr="00A25EF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5E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47" w:type="dxa"/>
            <w:vAlign w:val="center"/>
          </w:tcPr>
          <w:p w:rsidR="009F70DE" w:rsidRPr="00A25EFE" w:rsidRDefault="009F70DE" w:rsidP="00A25EFE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5E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Всасывающий трубопровод ПЭН, ПТН</w:t>
            </w:r>
          </w:p>
        </w:tc>
        <w:tc>
          <w:tcPr>
            <w:tcW w:w="892" w:type="dxa"/>
            <w:vAlign w:val="center"/>
          </w:tcPr>
          <w:p w:rsidR="009F70DE" w:rsidRPr="00A25EF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5E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1628" w:type="dxa"/>
            <w:vAlign w:val="center"/>
          </w:tcPr>
          <w:p w:rsidR="009F70DE" w:rsidRPr="00A25EFE" w:rsidRDefault="009F70DE" w:rsidP="00A25EFE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5E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426х14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A25E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377х13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A25E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325х13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A25E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273х10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A25E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219х9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A25E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159х7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A25E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133х5</w:t>
            </w:r>
          </w:p>
        </w:tc>
        <w:tc>
          <w:tcPr>
            <w:tcW w:w="720" w:type="dxa"/>
            <w:vAlign w:val="center"/>
          </w:tcPr>
          <w:p w:rsidR="009F70DE" w:rsidRPr="00A25EF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720" w:type="dxa"/>
            <w:vAlign w:val="center"/>
          </w:tcPr>
          <w:p w:rsidR="009F70DE" w:rsidRPr="00A25EFE" w:rsidRDefault="009F70DE" w:rsidP="00C11E51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080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24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70DE" w:rsidRPr="00A25EFE">
        <w:trPr>
          <w:trHeight w:val="305"/>
        </w:trPr>
        <w:tc>
          <w:tcPr>
            <w:tcW w:w="561" w:type="dxa"/>
            <w:vAlign w:val="center"/>
          </w:tcPr>
          <w:p w:rsidR="009F70DE" w:rsidRPr="00A25EF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47" w:type="dxa"/>
            <w:vAlign w:val="center"/>
          </w:tcPr>
          <w:p w:rsidR="009F70DE" w:rsidRPr="00A25EFE" w:rsidRDefault="009F70DE" w:rsidP="00A25EFE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основного конденсата от 3ПНД-3 до 3Д-7</w:t>
            </w:r>
          </w:p>
        </w:tc>
        <w:tc>
          <w:tcPr>
            <w:tcW w:w="892" w:type="dxa"/>
            <w:vAlign w:val="center"/>
          </w:tcPr>
          <w:p w:rsidR="009F70DE" w:rsidRPr="00A25EF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628" w:type="dxa"/>
            <w:vAlign w:val="center"/>
          </w:tcPr>
          <w:p w:rsidR="009F70DE" w:rsidRPr="00A25EFE" w:rsidRDefault="009F70DE" w:rsidP="00A25EFE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325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х8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377х9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325х13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273х10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377х13</w:t>
            </w:r>
          </w:p>
        </w:tc>
        <w:tc>
          <w:tcPr>
            <w:tcW w:w="720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720" w:type="dxa"/>
            <w:vAlign w:val="center"/>
          </w:tcPr>
          <w:p w:rsidR="009F70DE" w:rsidRDefault="009F70DE" w:rsidP="00123E7C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080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24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70DE" w:rsidRPr="00A25EFE">
        <w:trPr>
          <w:trHeight w:val="305"/>
        </w:trPr>
        <w:tc>
          <w:tcPr>
            <w:tcW w:w="561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47" w:type="dxa"/>
            <w:vAlign w:val="center"/>
          </w:tcPr>
          <w:p w:rsidR="009F70DE" w:rsidRPr="00556330" w:rsidRDefault="009F70DE" w:rsidP="00A25EFE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Трубопровод сброса с РР-20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циркводовод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бл.№2</w:t>
            </w:r>
          </w:p>
        </w:tc>
        <w:tc>
          <w:tcPr>
            <w:tcW w:w="892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1628" w:type="dxa"/>
            <w:vAlign w:val="center"/>
          </w:tcPr>
          <w:p w:rsidR="009F70DE" w:rsidRPr="004D1E0E" w:rsidRDefault="009F70DE" w:rsidP="004D1E0E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426х10; 377х9; 373х8; 325х8</w:t>
            </w:r>
          </w:p>
        </w:tc>
        <w:tc>
          <w:tcPr>
            <w:tcW w:w="720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0" w:type="dxa"/>
            <w:vAlign w:val="center"/>
          </w:tcPr>
          <w:p w:rsidR="009F70DE" w:rsidRDefault="009F70DE" w:rsidP="00123E7C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080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24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70DE" w:rsidRPr="00A25EFE">
        <w:trPr>
          <w:trHeight w:val="305"/>
        </w:trPr>
        <w:tc>
          <w:tcPr>
            <w:tcW w:w="561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47" w:type="dxa"/>
            <w:vAlign w:val="center"/>
          </w:tcPr>
          <w:p w:rsidR="009F70DE" w:rsidRDefault="009F70DE" w:rsidP="00A25EFE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Трубопровод всасывающий и рециркуляции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бустерных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насосов</w:t>
            </w:r>
          </w:p>
        </w:tc>
        <w:tc>
          <w:tcPr>
            <w:tcW w:w="892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325-Т</w:t>
            </w:r>
          </w:p>
        </w:tc>
        <w:tc>
          <w:tcPr>
            <w:tcW w:w="1628" w:type="dxa"/>
            <w:vAlign w:val="center"/>
          </w:tcPr>
          <w:p w:rsidR="009F70DE" w:rsidRDefault="009F70DE" w:rsidP="004D1E0E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630х8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530х8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426х7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219х6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159х5</w:t>
            </w:r>
          </w:p>
        </w:tc>
        <w:tc>
          <w:tcPr>
            <w:tcW w:w="720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720" w:type="dxa"/>
            <w:vAlign w:val="center"/>
          </w:tcPr>
          <w:p w:rsidR="009F70DE" w:rsidRDefault="009F70DE" w:rsidP="00123E7C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080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24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70DE" w:rsidRPr="00A25EFE">
        <w:trPr>
          <w:trHeight w:val="305"/>
        </w:trPr>
        <w:tc>
          <w:tcPr>
            <w:tcW w:w="561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47" w:type="dxa"/>
            <w:vAlign w:val="center"/>
          </w:tcPr>
          <w:p w:rsidR="009F70DE" w:rsidRDefault="009F70DE" w:rsidP="00A25EFE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конденсата ПСГ-2 в пределах охладителей и слива конденсата ПСГ на регенерацию</w:t>
            </w:r>
          </w:p>
        </w:tc>
        <w:tc>
          <w:tcPr>
            <w:tcW w:w="892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330-Т</w:t>
            </w:r>
          </w:p>
        </w:tc>
        <w:tc>
          <w:tcPr>
            <w:tcW w:w="1628" w:type="dxa"/>
          </w:tcPr>
          <w:p w:rsidR="009F70DE" w:rsidRPr="00556330" w:rsidRDefault="009F70DE" w:rsidP="00B44D8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377х9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5563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325х8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325х6; </w:t>
            </w:r>
            <w:r w:rsidRPr="005563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273х8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5563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273х6</w:t>
            </w:r>
          </w:p>
        </w:tc>
        <w:tc>
          <w:tcPr>
            <w:tcW w:w="720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10,0/16,0</w:t>
            </w:r>
          </w:p>
        </w:tc>
        <w:tc>
          <w:tcPr>
            <w:tcW w:w="720" w:type="dxa"/>
            <w:vAlign w:val="center"/>
          </w:tcPr>
          <w:p w:rsidR="009F70DE" w:rsidRDefault="009F70DE" w:rsidP="00123E7C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80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24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70DE" w:rsidRPr="00A25EFE">
        <w:trPr>
          <w:trHeight w:val="305"/>
        </w:trPr>
        <w:tc>
          <w:tcPr>
            <w:tcW w:w="561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47" w:type="dxa"/>
            <w:vAlign w:val="center"/>
          </w:tcPr>
          <w:p w:rsidR="009F70DE" w:rsidRDefault="009F70DE" w:rsidP="00A25EFE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 подачи пара на уплотнения и эжектора турбины из Д-7, </w:t>
            </w:r>
            <w:proofErr w:type="spellStart"/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падач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56330">
              <w:rPr>
                <w:rFonts w:ascii="Times New Roman" w:hAnsi="Times New Roman" w:cs="Times New Roman"/>
                <w:sz w:val="24"/>
                <w:szCs w:val="24"/>
              </w:rPr>
              <w:t xml:space="preserve"> пара в коллекторы уплотнений</w:t>
            </w:r>
          </w:p>
        </w:tc>
        <w:tc>
          <w:tcPr>
            <w:tcW w:w="892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331-Т</w:t>
            </w:r>
          </w:p>
        </w:tc>
        <w:tc>
          <w:tcPr>
            <w:tcW w:w="1628" w:type="dxa"/>
            <w:vAlign w:val="center"/>
          </w:tcPr>
          <w:p w:rsidR="009F70DE" w:rsidRPr="00556330" w:rsidRDefault="009F70DE" w:rsidP="00C96E2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325х6; 273х6; 159х7; 133х4; 219х9; 108х4,5</w:t>
            </w:r>
          </w:p>
        </w:tc>
        <w:tc>
          <w:tcPr>
            <w:tcW w:w="720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720" w:type="dxa"/>
            <w:vAlign w:val="center"/>
          </w:tcPr>
          <w:p w:rsidR="009F70DE" w:rsidRDefault="009F70DE" w:rsidP="00123E7C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080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24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70DE" w:rsidRPr="004D1E0E">
        <w:trPr>
          <w:trHeight w:val="305"/>
        </w:trPr>
        <w:tc>
          <w:tcPr>
            <w:tcW w:w="561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7" w:type="dxa"/>
            <w:vAlign w:val="center"/>
          </w:tcPr>
          <w:p w:rsidR="009F70DE" w:rsidRPr="004D1E0E" w:rsidRDefault="009F70DE" w:rsidP="004D1E0E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1E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Трубопровод конденсата калориферов котла и подогревателя греющей воды в деаэратор</w:t>
            </w:r>
          </w:p>
        </w:tc>
        <w:tc>
          <w:tcPr>
            <w:tcW w:w="892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1E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336-Т</w:t>
            </w:r>
          </w:p>
        </w:tc>
        <w:tc>
          <w:tcPr>
            <w:tcW w:w="1628" w:type="dxa"/>
            <w:vAlign w:val="center"/>
          </w:tcPr>
          <w:p w:rsidR="009F70DE" w:rsidRPr="004D1E0E" w:rsidRDefault="009F70DE" w:rsidP="004D1E0E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219х6; 159х4,5; 133х4; 108х4; 57х3</w:t>
            </w:r>
          </w:p>
        </w:tc>
        <w:tc>
          <w:tcPr>
            <w:tcW w:w="720" w:type="dxa"/>
            <w:vAlign w:val="center"/>
          </w:tcPr>
          <w:p w:rsidR="009F70DE" w:rsidRPr="004D1E0E" w:rsidRDefault="009F70DE" w:rsidP="004D1E0E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1E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720" w:type="dxa"/>
            <w:vAlign w:val="center"/>
          </w:tcPr>
          <w:p w:rsidR="009F70DE" w:rsidRDefault="009F70DE" w:rsidP="00123E7C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1E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080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24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70DE" w:rsidRPr="004D1E0E">
        <w:trPr>
          <w:trHeight w:val="305"/>
        </w:trPr>
        <w:tc>
          <w:tcPr>
            <w:tcW w:w="561" w:type="dxa"/>
            <w:vAlign w:val="center"/>
          </w:tcPr>
          <w:p w:rsidR="009F70D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47" w:type="dxa"/>
            <w:vAlign w:val="center"/>
          </w:tcPr>
          <w:p w:rsidR="009F70DE" w:rsidRPr="004D1E0E" w:rsidRDefault="009F70DE" w:rsidP="000F4F14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Всасывающий трубопровод </w:t>
            </w:r>
            <w:proofErr w:type="spellStart"/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бустерных</w:t>
            </w:r>
            <w:proofErr w:type="spellEnd"/>
            <w:r w:rsidRPr="00556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насосов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впрыска охлаждающей воды в БРОУ</w:t>
            </w:r>
          </w:p>
        </w:tc>
        <w:tc>
          <w:tcPr>
            <w:tcW w:w="892" w:type="dxa"/>
            <w:vAlign w:val="center"/>
          </w:tcPr>
          <w:p w:rsidR="009F70DE" w:rsidRPr="004D1E0E" w:rsidRDefault="009F70DE" w:rsidP="00557C32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222-Т</w:t>
            </w:r>
          </w:p>
        </w:tc>
        <w:tc>
          <w:tcPr>
            <w:tcW w:w="1628" w:type="dxa"/>
            <w:vAlign w:val="center"/>
          </w:tcPr>
          <w:p w:rsidR="009F70DE" w:rsidRPr="004D1E0E" w:rsidRDefault="009F70DE" w:rsidP="00FC6AF9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108х4,5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76х6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426х9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273х8</w:t>
            </w:r>
          </w:p>
        </w:tc>
        <w:tc>
          <w:tcPr>
            <w:tcW w:w="720" w:type="dxa"/>
            <w:vAlign w:val="center"/>
          </w:tcPr>
          <w:p w:rsidR="009F70DE" w:rsidRPr="004D1E0E" w:rsidRDefault="009F70DE" w:rsidP="000F4F14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,0/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20" w:type="dxa"/>
            <w:vAlign w:val="center"/>
          </w:tcPr>
          <w:p w:rsidR="009F70DE" w:rsidRPr="004D1E0E" w:rsidRDefault="009F70DE" w:rsidP="00123E7C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080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24" w:type="dxa"/>
            <w:vAlign w:val="center"/>
          </w:tcPr>
          <w:p w:rsidR="009F70DE" w:rsidRPr="00A25EFE" w:rsidRDefault="009F70DE" w:rsidP="001B7AB7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F70DE" w:rsidRPr="005A0200" w:rsidRDefault="009F70DE" w:rsidP="005F5D3B">
      <w:pPr>
        <w:pStyle w:val="a5"/>
        <w:suppressAutoHyphens/>
        <w:spacing w:line="21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F70DE" w:rsidRPr="005A0200" w:rsidRDefault="009F70DE" w:rsidP="005A02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200">
        <w:rPr>
          <w:rFonts w:ascii="Times New Roman" w:hAnsi="Times New Roman" w:cs="Times New Roman"/>
          <w:b/>
          <w:bCs/>
          <w:sz w:val="24"/>
          <w:szCs w:val="24"/>
        </w:rPr>
        <w:t>Особые условия.</w:t>
      </w:r>
    </w:p>
    <w:p w:rsidR="009F70DE" w:rsidRPr="005A0200" w:rsidRDefault="009F70DE" w:rsidP="005A0200">
      <w:pPr>
        <w:widowControl/>
        <w:numPr>
          <w:ilvl w:val="0"/>
          <w:numId w:val="10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A0200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работ должно соответствовать</w:t>
      </w:r>
      <w:r w:rsidRPr="005A0200">
        <w:rPr>
          <w:rFonts w:ascii="Times New Roman" w:hAnsi="Times New Roman" w:cs="Times New Roman"/>
          <w:sz w:val="24"/>
          <w:szCs w:val="24"/>
        </w:rPr>
        <w:t xml:space="preserve"> проектно-сметной  документации,</w:t>
      </w:r>
    </w:p>
    <w:p w:rsidR="009F70DE" w:rsidRPr="005A0200" w:rsidRDefault="009F70DE" w:rsidP="005A0200">
      <w:pPr>
        <w:widowControl/>
        <w:numPr>
          <w:ilvl w:val="0"/>
          <w:numId w:val="10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A0200">
        <w:rPr>
          <w:rFonts w:ascii="Times New Roman" w:hAnsi="Times New Roman" w:cs="Times New Roman"/>
          <w:sz w:val="24"/>
          <w:szCs w:val="24"/>
        </w:rPr>
        <w:t xml:space="preserve">Наличие </w:t>
      </w:r>
      <w:r>
        <w:rPr>
          <w:rFonts w:ascii="Times New Roman" w:hAnsi="Times New Roman" w:cs="Times New Roman"/>
          <w:sz w:val="24"/>
          <w:szCs w:val="24"/>
        </w:rPr>
        <w:t xml:space="preserve">обученного и аттестованного </w:t>
      </w:r>
      <w:r w:rsidRPr="005A0200">
        <w:rPr>
          <w:rFonts w:ascii="Times New Roman" w:hAnsi="Times New Roman" w:cs="Times New Roman"/>
          <w:sz w:val="24"/>
          <w:szCs w:val="24"/>
        </w:rPr>
        <w:t>персо</w:t>
      </w:r>
      <w:r>
        <w:rPr>
          <w:rFonts w:ascii="Times New Roman" w:hAnsi="Times New Roman" w:cs="Times New Roman"/>
          <w:sz w:val="24"/>
          <w:szCs w:val="24"/>
        </w:rPr>
        <w:t xml:space="preserve">нала, ИТР, имеющего право быть руководителями и </w:t>
      </w:r>
      <w:r w:rsidRPr="005A0200">
        <w:rPr>
          <w:rFonts w:ascii="Times New Roman" w:hAnsi="Times New Roman" w:cs="Times New Roman"/>
          <w:sz w:val="24"/>
          <w:szCs w:val="24"/>
        </w:rPr>
        <w:t xml:space="preserve">производителями </w:t>
      </w:r>
      <w:r>
        <w:rPr>
          <w:rFonts w:ascii="Times New Roman" w:hAnsi="Times New Roman" w:cs="Times New Roman"/>
          <w:sz w:val="24"/>
          <w:szCs w:val="24"/>
        </w:rPr>
        <w:t>работ по нарядам – допускам.</w:t>
      </w:r>
    </w:p>
    <w:p w:rsidR="009F70DE" w:rsidRPr="005A0200" w:rsidRDefault="009F70DE" w:rsidP="005A0200">
      <w:pPr>
        <w:ind w:left="120"/>
        <w:rPr>
          <w:rFonts w:ascii="Times New Roman" w:hAnsi="Times New Roman" w:cs="Times New Roman"/>
          <w:sz w:val="24"/>
          <w:szCs w:val="24"/>
        </w:rPr>
      </w:pPr>
    </w:p>
    <w:p w:rsidR="00753436" w:rsidRPr="002A6A73" w:rsidRDefault="00753436" w:rsidP="00753436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подрядчику и к организации производства работ.</w:t>
      </w:r>
    </w:p>
    <w:p w:rsidR="00753436" w:rsidRPr="002A6A73" w:rsidRDefault="00753436" w:rsidP="00753436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9F70DE" w:rsidRPr="005A0200" w:rsidRDefault="009F70DE" w:rsidP="005A0200">
      <w:pPr>
        <w:pStyle w:val="2"/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200">
        <w:rPr>
          <w:rFonts w:ascii="Times New Roman" w:hAnsi="Times New Roman" w:cs="Times New Roman"/>
          <w:sz w:val="24"/>
          <w:szCs w:val="24"/>
        </w:rPr>
        <w:t>Выполнение требований:</w:t>
      </w:r>
    </w:p>
    <w:p w:rsidR="009F70DE" w:rsidRPr="005A0200" w:rsidRDefault="009F70DE" w:rsidP="005A020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200">
        <w:rPr>
          <w:rFonts w:ascii="Times New Roman" w:hAnsi="Times New Roman" w:cs="Times New Roman"/>
          <w:sz w:val="24"/>
          <w:szCs w:val="24"/>
        </w:rPr>
        <w:t>1.1.РД 10-577-03 «Типовая инструкция по контролю металла и продлению срока службы основных элементов котлов, турбин и трубопроводов тепловых электростанций»</w:t>
      </w:r>
    </w:p>
    <w:p w:rsidR="009F70DE" w:rsidRPr="005A0200" w:rsidRDefault="009F70DE" w:rsidP="005A020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200">
        <w:rPr>
          <w:rFonts w:ascii="Times New Roman" w:hAnsi="Times New Roman" w:cs="Times New Roman"/>
          <w:sz w:val="24"/>
          <w:szCs w:val="24"/>
        </w:rPr>
        <w:t>1.2.СРД «Сборник распорядительных документов по эксплуатации энергосистем» (теплотехническая часть)</w:t>
      </w:r>
    </w:p>
    <w:p w:rsidR="009F70DE" w:rsidRPr="005A0200" w:rsidRDefault="009F70DE" w:rsidP="005A0200">
      <w:pPr>
        <w:pStyle w:val="2"/>
        <w:tabs>
          <w:tab w:val="num" w:pos="360"/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200">
        <w:rPr>
          <w:rFonts w:ascii="Times New Roman" w:hAnsi="Times New Roman" w:cs="Times New Roman"/>
          <w:sz w:val="24"/>
          <w:szCs w:val="24"/>
        </w:rPr>
        <w:t>1.3.СО 153- 34.03.150-2003 (РД 153-34.0-03.150-00)</w:t>
      </w:r>
      <w:r w:rsidRPr="005A02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A0200">
        <w:rPr>
          <w:rFonts w:ascii="Times New Roman" w:hAnsi="Times New Roman" w:cs="Times New Roman"/>
          <w:sz w:val="24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 № 163.</w:t>
      </w:r>
    </w:p>
    <w:p w:rsidR="009F70DE" w:rsidRDefault="009F70DE" w:rsidP="005A0200">
      <w:pPr>
        <w:pStyle w:val="2"/>
        <w:tabs>
          <w:tab w:val="num" w:pos="360"/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200">
        <w:rPr>
          <w:rFonts w:ascii="Times New Roman" w:hAnsi="Times New Roman" w:cs="Times New Roman"/>
          <w:sz w:val="24"/>
          <w:szCs w:val="24"/>
        </w:rPr>
        <w:t>1.4.СО 34.03.301-00 (РД 153-34.0-03.301-00). Правила пожарной безопасности для энергетических предприятий</w:t>
      </w:r>
    </w:p>
    <w:p w:rsidR="009F70DE" w:rsidRPr="003C2B05" w:rsidRDefault="009F70DE" w:rsidP="005A0200">
      <w:pPr>
        <w:pStyle w:val="2"/>
        <w:tabs>
          <w:tab w:val="num" w:pos="360"/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 СО 153-34.17.464-03 Инструкция по продлению срока службы трубопроводов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, III и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категорий</w:t>
      </w:r>
    </w:p>
    <w:p w:rsidR="009F70DE" w:rsidRPr="005A0200" w:rsidRDefault="009F70DE" w:rsidP="005A020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A0200">
        <w:rPr>
          <w:rFonts w:ascii="Times New Roman" w:hAnsi="Times New Roman" w:cs="Times New Roman"/>
          <w:sz w:val="24"/>
          <w:szCs w:val="24"/>
        </w:rPr>
        <w:t>1.5 Федеральные нормы и правила в области промышленной безопасности "Правила промышленной безопасности опасных производственных объектов, на которых используется оборудование, работающее под избыточным давлением";</w:t>
      </w:r>
    </w:p>
    <w:p w:rsidR="00753436" w:rsidRPr="002A6A73" w:rsidRDefault="00753436" w:rsidP="0075343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753436" w:rsidRPr="002A6A73" w:rsidRDefault="00753436" w:rsidP="0075343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3.2.1. Общие требования:</w:t>
      </w:r>
    </w:p>
    <w:p w:rsidR="00753436" w:rsidRPr="0036580C" w:rsidRDefault="00753436" w:rsidP="00753436">
      <w:pPr>
        <w:pStyle w:val="a5"/>
        <w:numPr>
          <w:ilvl w:val="3"/>
          <w:numId w:val="13"/>
        </w:numPr>
        <w:suppressAutoHyphens/>
        <w:contextualSpacing/>
        <w:jc w:val="both"/>
        <w:rPr>
          <w:rFonts w:ascii="Times New Roman" w:hAnsi="Times New Roman"/>
          <w:sz w:val="24"/>
          <w:szCs w:val="24"/>
        </w:rPr>
      </w:pPr>
      <w:r w:rsidRPr="0036580C">
        <w:rPr>
          <w:rFonts w:ascii="Times New Roman" w:hAnsi="Times New Roman"/>
          <w:sz w:val="24"/>
          <w:szCs w:val="24"/>
        </w:rPr>
        <w:t xml:space="preserve">опыт работы </w:t>
      </w:r>
      <w:r w:rsidRPr="005A0200">
        <w:rPr>
          <w:rFonts w:ascii="Times New Roman" w:hAnsi="Times New Roman" w:cs="Times New Roman"/>
          <w:sz w:val="24"/>
          <w:szCs w:val="24"/>
        </w:rPr>
        <w:t xml:space="preserve">по неразрушающему контролю не менее </w:t>
      </w:r>
      <w:r w:rsidR="002E4879">
        <w:rPr>
          <w:rFonts w:ascii="Times New Roman" w:hAnsi="Times New Roman" w:cs="Times New Roman"/>
          <w:sz w:val="24"/>
          <w:szCs w:val="24"/>
        </w:rPr>
        <w:t>3</w:t>
      </w:r>
      <w:r w:rsidRPr="005A0200">
        <w:rPr>
          <w:rFonts w:ascii="Times New Roman" w:hAnsi="Times New Roman" w:cs="Times New Roman"/>
          <w:sz w:val="24"/>
          <w:szCs w:val="24"/>
        </w:rPr>
        <w:t xml:space="preserve"> </w:t>
      </w:r>
      <w:r w:rsidR="002E4879" w:rsidRPr="005A0200">
        <w:rPr>
          <w:rFonts w:ascii="Times New Roman" w:hAnsi="Times New Roman" w:cs="Times New Roman"/>
          <w:sz w:val="24"/>
          <w:szCs w:val="24"/>
        </w:rPr>
        <w:t>лет</w:t>
      </w:r>
      <w:r w:rsidR="002E4879" w:rsidRPr="0036580C">
        <w:rPr>
          <w:rFonts w:ascii="Times New Roman" w:hAnsi="Times New Roman"/>
          <w:sz w:val="24"/>
          <w:szCs w:val="24"/>
        </w:rPr>
        <w:t>;</w:t>
      </w:r>
    </w:p>
    <w:p w:rsidR="00B4304F" w:rsidRDefault="00141038" w:rsidP="00B4304F">
      <w:pPr>
        <w:pStyle w:val="a5"/>
        <w:numPr>
          <w:ilvl w:val="3"/>
          <w:numId w:val="13"/>
        </w:numPr>
        <w:suppressAutoHyphens/>
        <w:spacing w:line="21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B4304F">
        <w:rPr>
          <w:rFonts w:ascii="Times New Roman" w:hAnsi="Times New Roman"/>
          <w:sz w:val="24"/>
          <w:szCs w:val="24"/>
        </w:rPr>
        <w:t>аличие свидетельства об аттестации лаборатории неразрушающего контроля с областью аттестации: оборудование, работающее под давлением.</w:t>
      </w:r>
    </w:p>
    <w:p w:rsidR="00B4304F" w:rsidRPr="008E2675" w:rsidRDefault="00141038" w:rsidP="00B4304F">
      <w:pPr>
        <w:pStyle w:val="a5"/>
        <w:numPr>
          <w:ilvl w:val="3"/>
          <w:numId w:val="13"/>
        </w:numPr>
        <w:suppressAutoHyphens/>
        <w:spacing w:line="21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B4304F">
        <w:rPr>
          <w:rFonts w:ascii="Times New Roman" w:hAnsi="Times New Roman"/>
          <w:sz w:val="24"/>
          <w:szCs w:val="24"/>
        </w:rPr>
        <w:t>аличие аттестованных специалистов по неразрушающему контролю, имеющих аттестацию на виды контроля для оборудования, работающего под давлением;</w:t>
      </w:r>
    </w:p>
    <w:p w:rsidR="00B4304F" w:rsidRPr="008E2675" w:rsidRDefault="00141038" w:rsidP="00B4304F">
      <w:pPr>
        <w:pStyle w:val="a5"/>
        <w:numPr>
          <w:ilvl w:val="3"/>
          <w:numId w:val="13"/>
        </w:numPr>
        <w:suppressAutoHyphens/>
        <w:spacing w:line="21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B4304F" w:rsidRPr="008E2675">
        <w:rPr>
          <w:rFonts w:ascii="Times New Roman" w:hAnsi="Times New Roman"/>
          <w:sz w:val="24"/>
          <w:szCs w:val="24"/>
        </w:rPr>
        <w:t>аличие свидетельства СРО о допуске к работам по экспертизе промышленной безопасности не требуется;</w:t>
      </w:r>
    </w:p>
    <w:p w:rsidR="00B4304F" w:rsidRPr="008E2675" w:rsidRDefault="00141038" w:rsidP="00B4304F">
      <w:pPr>
        <w:pStyle w:val="a5"/>
        <w:numPr>
          <w:ilvl w:val="3"/>
          <w:numId w:val="13"/>
        </w:numPr>
        <w:suppressAutoHyphens/>
        <w:spacing w:line="21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B4304F" w:rsidRPr="008E2675">
        <w:rPr>
          <w:rFonts w:ascii="Times New Roman" w:hAnsi="Times New Roman"/>
          <w:sz w:val="24"/>
          <w:szCs w:val="24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753436" w:rsidRPr="0036580C" w:rsidRDefault="00753436" w:rsidP="005B2460">
      <w:pPr>
        <w:pStyle w:val="a5"/>
        <w:numPr>
          <w:ilvl w:val="3"/>
          <w:numId w:val="13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6580C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753436" w:rsidRPr="0036580C" w:rsidRDefault="00753436" w:rsidP="005B2460">
      <w:pPr>
        <w:pStyle w:val="a5"/>
        <w:numPr>
          <w:ilvl w:val="3"/>
          <w:numId w:val="13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0200">
        <w:rPr>
          <w:rFonts w:ascii="Times New Roman" w:hAnsi="Times New Roman" w:cs="Times New Roman"/>
          <w:sz w:val="24"/>
          <w:szCs w:val="24"/>
        </w:rPr>
        <w:t>иметь  все необходимые приборы и приспособления для проведения неразрушающего контроля при осуществлении работ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6580C">
        <w:rPr>
          <w:rFonts w:ascii="Times New Roman" w:hAnsi="Times New Roman"/>
          <w:sz w:val="24"/>
          <w:szCs w:val="24"/>
        </w:rPr>
        <w:t xml:space="preserve"> </w:t>
      </w:r>
      <w:r w:rsidRPr="005A0200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A0200">
        <w:rPr>
          <w:rFonts w:ascii="Times New Roman" w:hAnsi="Times New Roman" w:cs="Times New Roman"/>
          <w:sz w:val="24"/>
          <w:szCs w:val="24"/>
        </w:rPr>
        <w:t xml:space="preserve"> поверк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A0200">
        <w:rPr>
          <w:rFonts w:ascii="Times New Roman" w:hAnsi="Times New Roman" w:cs="Times New Roman"/>
          <w:sz w:val="24"/>
          <w:szCs w:val="24"/>
        </w:rPr>
        <w:t xml:space="preserve"> применяемых приборов</w:t>
      </w:r>
      <w:r w:rsidRPr="00753436">
        <w:rPr>
          <w:rFonts w:ascii="Times New Roman" w:hAnsi="Times New Roman" w:cs="Times New Roman"/>
          <w:sz w:val="24"/>
          <w:szCs w:val="24"/>
        </w:rPr>
        <w:t>;</w:t>
      </w:r>
    </w:p>
    <w:p w:rsidR="00753436" w:rsidRPr="0036580C" w:rsidRDefault="00753436" w:rsidP="005B2460">
      <w:pPr>
        <w:pStyle w:val="a5"/>
        <w:numPr>
          <w:ilvl w:val="3"/>
          <w:numId w:val="13"/>
        </w:numPr>
        <w:shd w:val="clear" w:color="auto" w:fill="FFFFFF"/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6580C">
        <w:rPr>
          <w:rFonts w:ascii="Times New Roman" w:hAnsi="Times New Roman"/>
          <w:sz w:val="24"/>
          <w:szCs w:val="24"/>
        </w:rPr>
        <w:t xml:space="preserve"> исполнитель должен быть готов заключить Договор по форме, принятой у Заказчика;</w:t>
      </w:r>
    </w:p>
    <w:p w:rsidR="00753436" w:rsidRPr="0036580C" w:rsidRDefault="00753436" w:rsidP="005B2460">
      <w:pPr>
        <w:pStyle w:val="a5"/>
        <w:numPr>
          <w:ilvl w:val="3"/>
          <w:numId w:val="13"/>
        </w:numPr>
        <w:shd w:val="clear" w:color="auto" w:fill="FFFFFF"/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6580C">
        <w:rPr>
          <w:rFonts w:ascii="Times New Roman" w:hAnsi="Times New Roman"/>
          <w:sz w:val="24"/>
          <w:szCs w:val="24"/>
        </w:rPr>
        <w:t xml:space="preserve">персонал исполнителя должен быть ознакомлен с Экологической политикой ОАО «ТГК-1»; </w:t>
      </w:r>
    </w:p>
    <w:p w:rsidR="00753436" w:rsidRPr="0036580C" w:rsidRDefault="00753436" w:rsidP="005B2460">
      <w:pPr>
        <w:pStyle w:val="a5"/>
        <w:numPr>
          <w:ilvl w:val="3"/>
          <w:numId w:val="13"/>
        </w:numPr>
        <w:shd w:val="clear" w:color="auto" w:fill="FFFFFF"/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6580C">
        <w:rPr>
          <w:rFonts w:ascii="Times New Roman" w:hAnsi="Times New Roman"/>
          <w:sz w:val="24"/>
          <w:szCs w:val="24"/>
        </w:rPr>
        <w:t xml:space="preserve">исполнитель должен принимать необходимые меры по соблюдению обязательств этой политики в рамках деятельности, определенной договором; </w:t>
      </w:r>
    </w:p>
    <w:p w:rsidR="00753436" w:rsidRPr="00081F02" w:rsidRDefault="00081F02" w:rsidP="00081F02">
      <w:pPr>
        <w:shd w:val="clear" w:color="auto" w:fill="FFFFFF"/>
        <w:tabs>
          <w:tab w:val="left" w:pos="426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3.2.1.11. </w:t>
      </w:r>
      <w:r w:rsidR="00753436" w:rsidRPr="00081F02">
        <w:rPr>
          <w:rFonts w:ascii="Times New Roman" w:hAnsi="Times New Roman"/>
          <w:sz w:val="24"/>
          <w:szCs w:val="24"/>
        </w:rPr>
        <w:t>при оказании услуги исполнитель несет ответственность за соблюдение требований природоохранного законодательства Российской Федерации;</w:t>
      </w:r>
    </w:p>
    <w:p w:rsidR="00753436" w:rsidRPr="00081F02" w:rsidRDefault="00081F02" w:rsidP="005B2460">
      <w:pPr>
        <w:pStyle w:val="a5"/>
        <w:numPr>
          <w:ilvl w:val="3"/>
          <w:numId w:val="17"/>
        </w:num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53436" w:rsidRPr="00081F02">
        <w:rPr>
          <w:rFonts w:ascii="Times New Roman" w:hAnsi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персоналом, пройти вводный инструктаж по ОТ и ПБ;</w:t>
      </w:r>
    </w:p>
    <w:p w:rsidR="00753436" w:rsidRPr="00E67936" w:rsidRDefault="00081F02" w:rsidP="00081F02">
      <w:pPr>
        <w:pStyle w:val="3"/>
        <w:numPr>
          <w:ilvl w:val="3"/>
          <w:numId w:val="17"/>
        </w:numPr>
        <w:tabs>
          <w:tab w:val="left" w:pos="426"/>
        </w:tabs>
        <w:jc w:val="both"/>
      </w:pPr>
      <w:r>
        <w:t xml:space="preserve"> </w:t>
      </w:r>
      <w:r w:rsidR="00753436" w:rsidRPr="00E67936">
        <w:t>осуществление за последние два года оказания услуг, аналогичных оказанию услуг, являющихся предметом технического задания.</w:t>
      </w:r>
    </w:p>
    <w:p w:rsidR="00753436" w:rsidRPr="00081F02" w:rsidRDefault="00081F02" w:rsidP="00081F02">
      <w:pPr>
        <w:pStyle w:val="a5"/>
        <w:numPr>
          <w:ilvl w:val="3"/>
          <w:numId w:val="17"/>
        </w:numPr>
        <w:suppressAutoHyphens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753436" w:rsidRPr="00081F02">
        <w:rPr>
          <w:rFonts w:ascii="Times New Roman" w:hAnsi="Times New Roman"/>
          <w:sz w:val="24"/>
          <w:szCs w:val="24"/>
        </w:rPr>
        <w:t>акты сдачи-приёмки могут быть подписаны Заказчиком при условии выполнения Исполнителем указанных выше требований.</w:t>
      </w:r>
    </w:p>
    <w:p w:rsidR="009F70DE" w:rsidRPr="005A0200" w:rsidRDefault="009F70DE" w:rsidP="002642F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53436" w:rsidRPr="00753436" w:rsidRDefault="00753436" w:rsidP="0075343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sectPr w:rsidR="00753436" w:rsidRPr="00753436" w:rsidSect="00E01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7DC6975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65E55D9"/>
    <w:multiLevelType w:val="hybridMultilevel"/>
    <w:tmpl w:val="F43E73F0"/>
    <w:lvl w:ilvl="0" w:tplc="E392FE3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740E70"/>
    <w:multiLevelType w:val="multilevel"/>
    <w:tmpl w:val="0512C1BA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2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1030C1"/>
    <w:multiLevelType w:val="hybridMultilevel"/>
    <w:tmpl w:val="27B0031A"/>
    <w:lvl w:ilvl="0" w:tplc="E392FE3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5360CD0"/>
    <w:multiLevelType w:val="multilevel"/>
    <w:tmpl w:val="83283DC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9" w15:restartNumberingAfterBreak="0">
    <w:nsid w:val="36BF03BA"/>
    <w:multiLevelType w:val="hybridMultilevel"/>
    <w:tmpl w:val="3EE647A6"/>
    <w:lvl w:ilvl="0" w:tplc="FFFFFFFF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230D9D"/>
    <w:multiLevelType w:val="hybridMultilevel"/>
    <w:tmpl w:val="E1C4B2CA"/>
    <w:lvl w:ilvl="0" w:tplc="29560C1E">
      <w:start w:val="1"/>
      <w:numFmt w:val="bullet"/>
      <w:lvlText w:val=""/>
      <w:lvlJc w:val="left"/>
      <w:pPr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BB551FD"/>
    <w:multiLevelType w:val="multilevel"/>
    <w:tmpl w:val="6144FCD4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A4DD5"/>
    <w:multiLevelType w:val="hybridMultilevel"/>
    <w:tmpl w:val="731C8FC4"/>
    <w:lvl w:ilvl="0" w:tplc="FFFFFFF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60AD1859"/>
    <w:multiLevelType w:val="multilevel"/>
    <w:tmpl w:val="66CE5432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AB7416"/>
    <w:multiLevelType w:val="multilevel"/>
    <w:tmpl w:val="4394D8E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5"/>
  </w:num>
  <w:num w:numId="5">
    <w:abstractNumId w:val="10"/>
  </w:num>
  <w:num w:numId="6">
    <w:abstractNumId w:val="2"/>
  </w:num>
  <w:num w:numId="7">
    <w:abstractNumId w:val="6"/>
  </w:num>
  <w:num w:numId="8">
    <w:abstractNumId w:val="9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cs="Symbol" w:hint="default"/>
        </w:rPr>
      </w:lvl>
    </w:lvlOverride>
  </w:num>
  <w:num w:numId="10">
    <w:abstractNumId w:val="14"/>
  </w:num>
  <w:num w:numId="1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</w:num>
  <w:num w:numId="13">
    <w:abstractNumId w:val="12"/>
  </w:num>
  <w:num w:numId="14">
    <w:abstractNumId w:val="16"/>
  </w:num>
  <w:num w:numId="15">
    <w:abstractNumId w:val="15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0257DA"/>
    <w:rsid w:val="0004135C"/>
    <w:rsid w:val="00064416"/>
    <w:rsid w:val="00081F02"/>
    <w:rsid w:val="000B733A"/>
    <w:rsid w:val="000D55F3"/>
    <w:rsid w:val="000D585D"/>
    <w:rsid w:val="000F4F14"/>
    <w:rsid w:val="00123E7C"/>
    <w:rsid w:val="00141038"/>
    <w:rsid w:val="001545EA"/>
    <w:rsid w:val="00166654"/>
    <w:rsid w:val="00187F49"/>
    <w:rsid w:val="001B7AB7"/>
    <w:rsid w:val="002642FC"/>
    <w:rsid w:val="0028382A"/>
    <w:rsid w:val="002A6A73"/>
    <w:rsid w:val="002C3642"/>
    <w:rsid w:val="002C4C2F"/>
    <w:rsid w:val="002C7E1E"/>
    <w:rsid w:val="002E4879"/>
    <w:rsid w:val="00320CDB"/>
    <w:rsid w:val="00331EC6"/>
    <w:rsid w:val="00333E74"/>
    <w:rsid w:val="00347387"/>
    <w:rsid w:val="00347A09"/>
    <w:rsid w:val="00373D1B"/>
    <w:rsid w:val="003822C4"/>
    <w:rsid w:val="003C2B05"/>
    <w:rsid w:val="00420853"/>
    <w:rsid w:val="00450688"/>
    <w:rsid w:val="004D1E0E"/>
    <w:rsid w:val="004D7C0F"/>
    <w:rsid w:val="00523036"/>
    <w:rsid w:val="00532343"/>
    <w:rsid w:val="00542F19"/>
    <w:rsid w:val="00544C14"/>
    <w:rsid w:val="00556330"/>
    <w:rsid w:val="00557C32"/>
    <w:rsid w:val="005A0200"/>
    <w:rsid w:val="005A780D"/>
    <w:rsid w:val="005B2460"/>
    <w:rsid w:val="005C60CC"/>
    <w:rsid w:val="005F5D3B"/>
    <w:rsid w:val="006113D2"/>
    <w:rsid w:val="006561EE"/>
    <w:rsid w:val="00664080"/>
    <w:rsid w:val="00680F0A"/>
    <w:rsid w:val="00753436"/>
    <w:rsid w:val="00787EAA"/>
    <w:rsid w:val="008174A8"/>
    <w:rsid w:val="008200E2"/>
    <w:rsid w:val="00835DE1"/>
    <w:rsid w:val="00844397"/>
    <w:rsid w:val="0084774C"/>
    <w:rsid w:val="008952C0"/>
    <w:rsid w:val="008F03EE"/>
    <w:rsid w:val="00933F29"/>
    <w:rsid w:val="00946EFF"/>
    <w:rsid w:val="00947DE8"/>
    <w:rsid w:val="00976734"/>
    <w:rsid w:val="009B4449"/>
    <w:rsid w:val="009D659E"/>
    <w:rsid w:val="009D6A5E"/>
    <w:rsid w:val="009F70DE"/>
    <w:rsid w:val="00A25EFE"/>
    <w:rsid w:val="00A43259"/>
    <w:rsid w:val="00A600A6"/>
    <w:rsid w:val="00A962ED"/>
    <w:rsid w:val="00AC0A25"/>
    <w:rsid w:val="00AD267B"/>
    <w:rsid w:val="00AE0B7B"/>
    <w:rsid w:val="00B02A36"/>
    <w:rsid w:val="00B36EA2"/>
    <w:rsid w:val="00B4304F"/>
    <w:rsid w:val="00B44D8D"/>
    <w:rsid w:val="00B82732"/>
    <w:rsid w:val="00BD17F5"/>
    <w:rsid w:val="00BE33B6"/>
    <w:rsid w:val="00C11E51"/>
    <w:rsid w:val="00C20C1C"/>
    <w:rsid w:val="00C25313"/>
    <w:rsid w:val="00C5469D"/>
    <w:rsid w:val="00C86A6A"/>
    <w:rsid w:val="00C96E28"/>
    <w:rsid w:val="00CD3229"/>
    <w:rsid w:val="00CE78B3"/>
    <w:rsid w:val="00CF207D"/>
    <w:rsid w:val="00D61C2F"/>
    <w:rsid w:val="00D661C3"/>
    <w:rsid w:val="00D77D91"/>
    <w:rsid w:val="00D843B7"/>
    <w:rsid w:val="00E014B4"/>
    <w:rsid w:val="00E14CC8"/>
    <w:rsid w:val="00E60F01"/>
    <w:rsid w:val="00E90170"/>
    <w:rsid w:val="00E963D3"/>
    <w:rsid w:val="00F45849"/>
    <w:rsid w:val="00F55594"/>
    <w:rsid w:val="00F65C0D"/>
    <w:rsid w:val="00FA2769"/>
    <w:rsid w:val="00FC6AF9"/>
    <w:rsid w:val="00FE2E6C"/>
    <w:rsid w:val="00FE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B6003B-F3E3-4739-B822-9CBC1465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A2769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6">
    <w:name w:val="Table Grid"/>
    <w:basedOn w:val="a1"/>
    <w:uiPriority w:val="99"/>
    <w:locked/>
    <w:rsid w:val="00946EFF"/>
    <w:pPr>
      <w:widowControl w:val="0"/>
      <w:autoSpaceDE w:val="0"/>
      <w:autoSpaceDN w:val="0"/>
      <w:adjustRightInd w:val="0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CF207D"/>
    <w:pPr>
      <w:widowControl/>
      <w:autoSpaceDE/>
      <w:autoSpaceDN/>
      <w:adjustRightInd/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A600A6"/>
    <w:rPr>
      <w:rFonts w:ascii="Arial" w:hAnsi="Arial" w:cs="Arial"/>
      <w:sz w:val="20"/>
      <w:szCs w:val="20"/>
    </w:rPr>
  </w:style>
  <w:style w:type="paragraph" w:styleId="a7">
    <w:name w:val="Body Text"/>
    <w:basedOn w:val="a"/>
    <w:link w:val="a8"/>
    <w:uiPriority w:val="99"/>
    <w:rsid w:val="00CF207D"/>
    <w:pPr>
      <w:widowControl/>
      <w:autoSpaceDE/>
      <w:autoSpaceDN/>
      <w:adjustRightInd/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A600A6"/>
    <w:rPr>
      <w:rFonts w:ascii="Arial" w:hAnsi="Arial" w:cs="Arial"/>
      <w:sz w:val="20"/>
      <w:szCs w:val="20"/>
    </w:rPr>
  </w:style>
  <w:style w:type="paragraph" w:styleId="3">
    <w:name w:val="List Bullet 3"/>
    <w:basedOn w:val="a"/>
    <w:rsid w:val="00753436"/>
    <w:pPr>
      <w:widowControl/>
      <w:numPr>
        <w:numId w:val="12"/>
      </w:numPr>
      <w:autoSpaceDE/>
      <w:autoSpaceDN/>
      <w:adjustRightInd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JSC TGC-1</Company>
  <LinksUpToDate>false</LinksUpToDate>
  <CharactersWithSpaces>6529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Сибгатуллина</dc:creator>
  <cp:lastModifiedBy>Моисеенко Юлия Витальевна</cp:lastModifiedBy>
  <cp:revision>8</cp:revision>
  <cp:lastPrinted>2016-01-22T06:18:00Z</cp:lastPrinted>
  <dcterms:created xsi:type="dcterms:W3CDTF">2016-01-13T11:40:00Z</dcterms:created>
  <dcterms:modified xsi:type="dcterms:W3CDTF">2016-01-28T10:20:00Z</dcterms:modified>
</cp:coreProperties>
</file>